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70" w:rsidRPr="00FE0427" w:rsidRDefault="001D5A70" w:rsidP="005901CF">
      <w:pPr>
        <w:pStyle w:val="normal-header"/>
        <w:ind w:firstLine="0"/>
        <w:rPr>
          <w:rFonts w:cs="Arial"/>
        </w:rPr>
      </w:pPr>
    </w:p>
    <w:p w:rsidR="00FA08FF" w:rsidRPr="00FE0427" w:rsidRDefault="00FA08FF" w:rsidP="005901CF">
      <w:pPr>
        <w:pStyle w:val="normal-header"/>
        <w:ind w:firstLine="0"/>
        <w:rPr>
          <w:rFonts w:cs="Arial"/>
        </w:rPr>
      </w:pPr>
    </w:p>
    <w:p w:rsidR="001D5A70" w:rsidRDefault="00C93492" w:rsidP="00232166">
      <w:pPr>
        <w:pStyle w:val="normal-header"/>
        <w:ind w:right="24" w:firstLine="0"/>
        <w:jc w:val="left"/>
        <w:rPr>
          <w:rFonts w:cs="Arial"/>
        </w:rPr>
      </w:pPr>
      <w:r w:rsidRPr="00F86F93">
        <w:rPr>
          <w:rFonts w:cs="Arial"/>
        </w:rPr>
        <w:t>2015-</w:t>
      </w:r>
      <w:r w:rsidR="00D14BC9">
        <w:rPr>
          <w:rFonts w:cs="Arial"/>
        </w:rPr>
        <w:t>10-15</w:t>
      </w:r>
    </w:p>
    <w:p w:rsidR="00F86F93" w:rsidRPr="00FE0427" w:rsidRDefault="00F86F93" w:rsidP="00232166">
      <w:pPr>
        <w:pStyle w:val="normal-header"/>
        <w:ind w:right="24" w:firstLine="0"/>
        <w:jc w:val="left"/>
        <w:rPr>
          <w:rFonts w:cs="Arial"/>
        </w:rPr>
      </w:pPr>
    </w:p>
    <w:p w:rsidR="001D5A70" w:rsidRPr="00FE0427" w:rsidRDefault="00586C64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rFonts w:cs="Arial"/>
        </w:rPr>
      </w:pPr>
      <w:r>
        <w:rPr>
          <w:rFonts w:cs="Arial"/>
          <w:color w:val="333333"/>
          <w:shd w:val="clear" w:color="auto" w:fill="FFFFFF"/>
        </w:rPr>
        <w:t>Nagymányok Város</w:t>
      </w:r>
      <w:r w:rsidR="00FE0427">
        <w:rPr>
          <w:rFonts w:cs="Arial"/>
          <w:color w:val="333333"/>
          <w:shd w:val="clear" w:color="auto" w:fill="FFFFFF"/>
        </w:rPr>
        <w:t xml:space="preserve"> Önkormányzat</w:t>
      </w:r>
      <w:r>
        <w:rPr>
          <w:rFonts w:cs="Arial"/>
          <w:color w:val="333333"/>
          <w:shd w:val="clear" w:color="auto" w:fill="FFFFFF"/>
        </w:rPr>
        <w:t>a</w:t>
      </w:r>
    </w:p>
    <w:p w:rsidR="001D5A70" w:rsidRPr="00FE0427" w:rsidRDefault="001D5A70" w:rsidP="00BC63BE">
      <w:pPr>
        <w:pStyle w:val="Sajtkzlemny"/>
        <w:tabs>
          <w:tab w:val="clear" w:pos="5670"/>
          <w:tab w:val="left" w:pos="5812"/>
        </w:tabs>
        <w:ind w:firstLine="0"/>
        <w:rPr>
          <w:rFonts w:cs="Arial"/>
          <w:color w:val="404040"/>
          <w:sz w:val="20"/>
          <w:szCs w:val="20"/>
          <w:lang w:val="hu-HU" w:eastAsia="hu-HU"/>
        </w:rPr>
      </w:pPr>
    </w:p>
    <w:p w:rsidR="001D5A70" w:rsidRPr="00FE0427" w:rsidRDefault="001D5A70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noProof w:val="0"/>
          <w:color w:val="404040"/>
          <w:sz w:val="32"/>
          <w:szCs w:val="32"/>
          <w:lang w:val="hu-HU"/>
        </w:rPr>
      </w:pPr>
      <w:r w:rsidRPr="00FE0427">
        <w:rPr>
          <w:rFonts w:cs="Arial"/>
          <w:sz w:val="32"/>
          <w:szCs w:val="32"/>
          <w:lang w:val="hu-HU" w:eastAsia="hu-HU"/>
        </w:rPr>
        <w:t>Sajtóközlemény</w:t>
      </w:r>
    </w:p>
    <w:p w:rsidR="009F0DEE" w:rsidRDefault="00586C64" w:rsidP="005901CF">
      <w:pPr>
        <w:pStyle w:val="normal-header"/>
        <w:ind w:firstLine="0"/>
        <w:rPr>
          <w:rFonts w:cs="Arial"/>
          <w:b/>
          <w:bCs/>
          <w:sz w:val="22"/>
          <w:szCs w:val="22"/>
        </w:rPr>
      </w:pPr>
      <w:r w:rsidRPr="00586C64">
        <w:rPr>
          <w:rFonts w:cs="Arial"/>
          <w:b/>
          <w:bCs/>
          <w:sz w:val="22"/>
          <w:szCs w:val="22"/>
        </w:rPr>
        <w:t>Egészségügyi alapellátás fejlesztése Nagymányok városában</w:t>
      </w:r>
    </w:p>
    <w:p w:rsidR="002124A9" w:rsidRPr="00FE0427" w:rsidRDefault="002124A9" w:rsidP="005901CF">
      <w:pPr>
        <w:pStyle w:val="normal-header"/>
        <w:ind w:firstLine="0"/>
        <w:rPr>
          <w:rFonts w:cs="Arial"/>
        </w:rPr>
      </w:pPr>
    </w:p>
    <w:p w:rsidR="009F0DEE" w:rsidRPr="00FE0427" w:rsidRDefault="00596A67" w:rsidP="005901CF">
      <w:pPr>
        <w:pStyle w:val="normal-header"/>
        <w:ind w:firstLine="0"/>
        <w:rPr>
          <w:rFonts w:cs="Arial"/>
          <w:b/>
        </w:rPr>
      </w:pPr>
      <w:r>
        <w:rPr>
          <w:rFonts w:cs="Arial"/>
          <w:b/>
        </w:rPr>
        <w:t>NAGYMÁNYOK VÁROS</w:t>
      </w:r>
      <w:r w:rsidR="009F0DEE" w:rsidRPr="00FE0427">
        <w:rPr>
          <w:rFonts w:cs="Arial"/>
          <w:b/>
        </w:rPr>
        <w:t xml:space="preserve"> ÖNKORMÁNYZATA </w:t>
      </w:r>
      <w:r w:rsidR="001D5A70" w:rsidRPr="00FE0427">
        <w:rPr>
          <w:rFonts w:cs="Arial"/>
          <w:b/>
        </w:rPr>
        <w:t>az Új Széchenyi Terv keretében</w:t>
      </w:r>
      <w:r w:rsidR="00D14BC9">
        <w:rPr>
          <w:rFonts w:cs="Arial"/>
          <w:b/>
        </w:rPr>
        <w:t>60</w:t>
      </w:r>
      <w:r w:rsidR="006D226D" w:rsidRPr="00FE0427">
        <w:rPr>
          <w:rFonts w:cs="Arial"/>
          <w:b/>
        </w:rPr>
        <w:t xml:space="preserve"> millió</w:t>
      </w:r>
      <w:r w:rsidR="001D5A70" w:rsidRPr="00FE0427">
        <w:rPr>
          <w:rFonts w:cs="Arial"/>
          <w:b/>
        </w:rPr>
        <w:t xml:space="preserve"> forint </w:t>
      </w:r>
      <w:r w:rsidR="00B4776C">
        <w:rPr>
          <w:rFonts w:cs="Arial"/>
          <w:b/>
        </w:rPr>
        <w:t xml:space="preserve">európai </w:t>
      </w:r>
      <w:r w:rsidR="001D5A70" w:rsidRPr="00FE0427">
        <w:rPr>
          <w:rFonts w:cs="Arial"/>
          <w:b/>
        </w:rPr>
        <w:t>uniós támogatást nyert a</w:t>
      </w:r>
      <w:r w:rsidR="009F0DEE" w:rsidRPr="00FE0427">
        <w:rPr>
          <w:rFonts w:cs="Arial"/>
          <w:b/>
        </w:rPr>
        <w:t>zDél-Dunántúli Operatív Program keretében meghirdetett „Egészségügyi alapellátás fejlesztése”</w:t>
      </w:r>
      <w:r w:rsidR="001D5A70" w:rsidRPr="00FE0427">
        <w:rPr>
          <w:rFonts w:cs="Arial"/>
          <w:b/>
        </w:rPr>
        <w:t>című pályázati kiíráson. A</w:t>
      </w:r>
      <w:r w:rsidR="009F0DEE" w:rsidRPr="00FE0427">
        <w:rPr>
          <w:rFonts w:cs="Arial"/>
          <w:b/>
        </w:rPr>
        <w:t>z</w:t>
      </w:r>
      <w:r w:rsidR="00573407">
        <w:rPr>
          <w:rFonts w:cs="Arial"/>
          <w:b/>
        </w:rPr>
        <w:t xml:space="preserve"> </w:t>
      </w:r>
      <w:r w:rsidR="00D14BC9">
        <w:rPr>
          <w:rFonts w:cs="Arial"/>
          <w:b/>
        </w:rPr>
        <w:t>60</w:t>
      </w:r>
      <w:r w:rsidR="009F0DEE" w:rsidRPr="00FE0427">
        <w:rPr>
          <w:rFonts w:cs="Arial"/>
          <w:b/>
        </w:rPr>
        <w:t xml:space="preserve"> millió</w:t>
      </w:r>
      <w:r w:rsidR="001D5A70" w:rsidRPr="00FE0427">
        <w:rPr>
          <w:rFonts w:cs="Arial"/>
          <w:b/>
        </w:rPr>
        <w:t xml:space="preserve"> forint összköltségvetésű beruházásból </w:t>
      </w:r>
      <w:r w:rsidR="00C93492" w:rsidRPr="00FE0427">
        <w:rPr>
          <w:rFonts w:cs="Arial"/>
          <w:b/>
        </w:rPr>
        <w:t>az</w:t>
      </w:r>
      <w:r>
        <w:rPr>
          <w:rFonts w:cs="Arial"/>
          <w:b/>
        </w:rPr>
        <w:t xml:space="preserve"> településen</w:t>
      </w:r>
      <w:r w:rsidR="009F0DEE" w:rsidRPr="00FE0427">
        <w:rPr>
          <w:rFonts w:cs="Arial"/>
          <w:b/>
        </w:rPr>
        <w:t xml:space="preserve"> működő háziorvosi és védőnői praxisok teljes megújulására kerül sor. </w:t>
      </w:r>
    </w:p>
    <w:p w:rsidR="00C93492" w:rsidRPr="00FE0427" w:rsidRDefault="00C93492" w:rsidP="005901CF">
      <w:pPr>
        <w:pStyle w:val="normal-header"/>
        <w:ind w:firstLine="0"/>
        <w:rPr>
          <w:rFonts w:cs="Arial"/>
        </w:rPr>
      </w:pPr>
    </w:p>
    <w:p w:rsidR="00FA08FF" w:rsidRPr="00FE0427" w:rsidRDefault="00FA08FF" w:rsidP="005901CF">
      <w:pPr>
        <w:pStyle w:val="normal-header"/>
        <w:ind w:firstLine="0"/>
        <w:rPr>
          <w:rFonts w:cs="Arial"/>
        </w:rPr>
      </w:pPr>
    </w:p>
    <w:p w:rsidR="00A957BF" w:rsidRDefault="00596A67" w:rsidP="00596A67">
      <w:pPr>
        <w:pStyle w:val="normal-header"/>
        <w:spacing w:line="360" w:lineRule="auto"/>
        <w:ind w:firstLine="0"/>
        <w:rPr>
          <w:rFonts w:cs="Arial"/>
          <w:iCs/>
        </w:rPr>
      </w:pPr>
      <w:r w:rsidRPr="00596A67">
        <w:rPr>
          <w:rFonts w:cs="Arial"/>
        </w:rPr>
        <w:t xml:space="preserve">A település a Mecsek hegység keleti kiágazásának északi oldalán, Tolna megye déli peremén fekszik. Természeti adottsága – déli része erdős, dombos – jó lehetőséget biztosít erdei kirándulásra, vadászatra. A hegyeken-dombokon szőlői, legelői vannak. </w:t>
      </w:r>
      <w:r>
        <w:rPr>
          <w:rFonts w:cs="Arial"/>
        </w:rPr>
        <w:t xml:space="preserve">A város lakóinak száma 2600 fő. </w:t>
      </w:r>
      <w:r w:rsidRPr="00596A67">
        <w:rPr>
          <w:rFonts w:cs="Arial"/>
        </w:rPr>
        <w:t>A hozzá legközelebb fekvő város Bonyhád, amely tőle mintegy 8 km-re fekszik, a megyeszékhely Szekszárd pedig 30 km-re található.</w:t>
      </w:r>
      <w:r w:rsidR="007A28A1" w:rsidRPr="00FE0427">
        <w:rPr>
          <w:rFonts w:cs="Arial"/>
          <w:iCs/>
        </w:rPr>
        <w:t xml:space="preserve"> A közös </w:t>
      </w:r>
      <w:r w:rsidR="00370E79" w:rsidRPr="00FE0427">
        <w:rPr>
          <w:rFonts w:cs="Arial"/>
          <w:iCs/>
        </w:rPr>
        <w:t>projekt célja a pályázó települések</w:t>
      </w:r>
      <w:r w:rsidR="00370E79" w:rsidRPr="00FE0427">
        <w:rPr>
          <w:rFonts w:cs="Arial"/>
        </w:rPr>
        <w:t xml:space="preserve"> egészségügyi ellátásának fejlesztése,</w:t>
      </w:r>
      <w:r w:rsidR="007A28A1" w:rsidRPr="00FE0427">
        <w:rPr>
          <w:rFonts w:cs="Arial"/>
        </w:rPr>
        <w:t xml:space="preserve"> a prevenció, az egészségfejlesztés elősegítése, </w:t>
      </w:r>
      <w:r w:rsidR="00370E79" w:rsidRPr="00FE0427">
        <w:rPr>
          <w:rFonts w:cs="Arial"/>
        </w:rPr>
        <w:t>megteremtve ezzel a településeken élő lakosság számára a magas színvonalú egészségügyi ellátást, hosszú távon biztosítva ezzel</w:t>
      </w:r>
      <w:r w:rsidR="007A28A1" w:rsidRPr="00FE0427">
        <w:rPr>
          <w:rFonts w:cs="Arial"/>
        </w:rPr>
        <w:t>,</w:t>
      </w:r>
      <w:r w:rsidR="00370E79" w:rsidRPr="00FE0427">
        <w:rPr>
          <w:rFonts w:cs="Arial"/>
        </w:rPr>
        <w:t xml:space="preserve"> az ahhoz való hozzáférést. A </w:t>
      </w:r>
      <w:r w:rsidR="00A957BF" w:rsidRPr="00FE0427">
        <w:rPr>
          <w:rFonts w:cs="Arial"/>
          <w:iCs/>
        </w:rPr>
        <w:t>DDOP-3.1.3/G-14-2014-0</w:t>
      </w:r>
      <w:r>
        <w:rPr>
          <w:rFonts w:cs="Arial"/>
          <w:iCs/>
        </w:rPr>
        <w:t xml:space="preserve">122 </w:t>
      </w:r>
      <w:r w:rsidR="00A957BF" w:rsidRPr="00FE0427">
        <w:rPr>
          <w:rFonts w:cs="Arial"/>
          <w:iCs/>
        </w:rPr>
        <w:t xml:space="preserve">azonosítószámú pályázat keretében megvalósuló </w:t>
      </w:r>
      <w:r w:rsidR="00370E79" w:rsidRPr="00FE0427">
        <w:rPr>
          <w:rFonts w:cs="Arial"/>
          <w:iCs/>
        </w:rPr>
        <w:t xml:space="preserve">fejlesztés hozzájárul a </w:t>
      </w:r>
      <w:r w:rsidR="00586C64">
        <w:rPr>
          <w:rFonts w:cs="Arial"/>
          <w:iCs/>
        </w:rPr>
        <w:t xml:space="preserve">kistérségi, </w:t>
      </w:r>
      <w:r w:rsidR="00370E79" w:rsidRPr="00FE0427">
        <w:rPr>
          <w:rFonts w:cs="Arial"/>
          <w:iCs/>
        </w:rPr>
        <w:t>régiós egészségfejle</w:t>
      </w:r>
      <w:r w:rsidR="007A28A1" w:rsidRPr="00FE0427">
        <w:rPr>
          <w:rFonts w:cs="Arial"/>
          <w:iCs/>
        </w:rPr>
        <w:t>sztésre vonatkozó koncepciókban kitűzött célok eléréséhez.</w:t>
      </w:r>
    </w:p>
    <w:p w:rsidR="00596A67" w:rsidRPr="00596A67" w:rsidRDefault="00596A67" w:rsidP="00596A67">
      <w:pPr>
        <w:pStyle w:val="normal-header"/>
        <w:spacing w:line="360" w:lineRule="auto"/>
        <w:ind w:firstLine="0"/>
        <w:rPr>
          <w:rFonts w:cs="Arial"/>
        </w:rPr>
      </w:pPr>
      <w:r>
        <w:rPr>
          <w:rFonts w:cs="Arial"/>
          <w:color w:val="3B3B3B"/>
          <w:szCs w:val="20"/>
          <w:shd w:val="clear" w:color="auto" w:fill="FEFEFE"/>
        </w:rPr>
        <w:t xml:space="preserve">Az </w:t>
      </w:r>
      <w:r w:rsidR="00586C64">
        <w:rPr>
          <w:rFonts w:cs="Arial"/>
          <w:color w:val="3B3B3B"/>
          <w:szCs w:val="20"/>
          <w:shd w:val="clear" w:color="auto" w:fill="FEFEFE"/>
        </w:rPr>
        <w:t>„</w:t>
      </w:r>
      <w:r>
        <w:rPr>
          <w:rFonts w:cs="Arial"/>
          <w:color w:val="3B3B3B"/>
          <w:szCs w:val="20"/>
          <w:shd w:val="clear" w:color="auto" w:fill="FEFEFE"/>
        </w:rPr>
        <w:t xml:space="preserve">Egészségügyi alapellátás fejlesztése </w:t>
      </w:r>
      <w:r w:rsidR="00586C64">
        <w:rPr>
          <w:rFonts w:cs="Arial"/>
          <w:color w:val="3B3B3B"/>
          <w:szCs w:val="20"/>
          <w:shd w:val="clear" w:color="auto" w:fill="FEFEFE"/>
        </w:rPr>
        <w:t xml:space="preserve">Nagymányok városában” című projekt </w:t>
      </w:r>
      <w:r>
        <w:rPr>
          <w:rFonts w:cs="Arial"/>
          <w:color w:val="3B3B3B"/>
          <w:szCs w:val="20"/>
          <w:shd w:val="clear" w:color="auto" w:fill="FEFEFE"/>
        </w:rPr>
        <w:t>keretében 60.000.000,</w:t>
      </w:r>
      <w:proofErr w:type="spellStart"/>
      <w:r>
        <w:rPr>
          <w:rFonts w:cs="Arial"/>
          <w:color w:val="3B3B3B"/>
          <w:szCs w:val="20"/>
          <w:shd w:val="clear" w:color="auto" w:fill="FEFEFE"/>
        </w:rPr>
        <w:t>-Ft</w:t>
      </w:r>
      <w:proofErr w:type="spellEnd"/>
      <w:r>
        <w:rPr>
          <w:rFonts w:cs="Arial"/>
          <w:color w:val="3B3B3B"/>
          <w:szCs w:val="20"/>
          <w:shd w:val="clear" w:color="auto" w:fill="FEFEFE"/>
        </w:rPr>
        <w:t xml:space="preserve"> pályázati támogatásból megújul a  Nagymányok központjában található, önkormányzati tulajdonú, több település igényeit kielégítő háziorvosi és védőnői szolgálat é</w:t>
      </w:r>
      <w:bookmarkStart w:id="0" w:name="_GoBack"/>
      <w:bookmarkEnd w:id="0"/>
      <w:r>
        <w:rPr>
          <w:rFonts w:cs="Arial"/>
          <w:color w:val="3B3B3B"/>
          <w:szCs w:val="20"/>
          <w:shd w:val="clear" w:color="auto" w:fill="FEFEFE"/>
        </w:rPr>
        <w:t>pülete. Az épület jelenleg használaton kívüli részének felújítására, parkolók kialakítására, valamint az akadálymentesítés megoldására is sor kerül.</w:t>
      </w:r>
    </w:p>
    <w:p w:rsidR="00FA08FF" w:rsidRPr="00F86F93" w:rsidRDefault="00586C64" w:rsidP="00FA08FF">
      <w:pPr>
        <w:pStyle w:val="normal-header"/>
        <w:spacing w:line="360" w:lineRule="auto"/>
        <w:ind w:firstLine="0"/>
        <w:rPr>
          <w:rFonts w:cs="Arial"/>
        </w:rPr>
      </w:pPr>
      <w:r>
        <w:rPr>
          <w:rFonts w:cs="Arial"/>
        </w:rPr>
        <w:t xml:space="preserve">A rendelők </w:t>
      </w:r>
      <w:r w:rsidR="00FA08FF" w:rsidRPr="00FE0427">
        <w:rPr>
          <w:rFonts w:cs="Arial"/>
        </w:rPr>
        <w:t>külseje és belseje is teljesen megújul, energetikailag a mai kor követelményeinek megfelelővé válik környezettudatosabb és gazdaságosabb üzemelet</w:t>
      </w:r>
      <w:r>
        <w:rPr>
          <w:rFonts w:cs="Arial"/>
        </w:rPr>
        <w:t>etést biztosít az Önkormányzat</w:t>
      </w:r>
      <w:r w:rsidR="00FA08FF" w:rsidRPr="00FE0427">
        <w:rPr>
          <w:rFonts w:cs="Arial"/>
        </w:rPr>
        <w:t xml:space="preserve"> részére. </w:t>
      </w:r>
      <w:r w:rsidR="00FA08FF" w:rsidRPr="00F86F93">
        <w:rPr>
          <w:rFonts w:cs="Arial"/>
        </w:rPr>
        <w:t xml:space="preserve">A projekt teljes összköltsége </w:t>
      </w:r>
      <w:r w:rsidR="00D14BC9">
        <w:rPr>
          <w:rFonts w:cs="Arial"/>
        </w:rPr>
        <w:t>60 000 000</w:t>
      </w:r>
      <w:r w:rsidR="00FA08FF" w:rsidRPr="00F86F93">
        <w:rPr>
          <w:rFonts w:cs="Arial"/>
        </w:rPr>
        <w:t xml:space="preserve"> Ft</w:t>
      </w:r>
    </w:p>
    <w:p w:rsidR="00FA08FF" w:rsidRPr="00FE0427" w:rsidRDefault="005C0517" w:rsidP="00FA08FF">
      <w:pPr>
        <w:autoSpaceDE w:val="0"/>
        <w:autoSpaceDN w:val="0"/>
        <w:adjustRightInd w:val="0"/>
        <w:spacing w:after="0" w:line="360" w:lineRule="auto"/>
        <w:ind w:right="62"/>
        <w:jc w:val="both"/>
        <w:rPr>
          <w:rFonts w:cs="Arial"/>
        </w:rPr>
      </w:pPr>
      <w:r w:rsidRPr="00F86F93">
        <w:rPr>
          <w:rFonts w:cs="Arial"/>
        </w:rPr>
        <w:t>A p</w:t>
      </w:r>
      <w:r w:rsidR="00810DCA" w:rsidRPr="00F86F93">
        <w:rPr>
          <w:rFonts w:cs="Arial"/>
        </w:rPr>
        <w:t xml:space="preserve">rojekt </w:t>
      </w:r>
      <w:r w:rsidR="00F86F93" w:rsidRPr="00F86F93">
        <w:rPr>
          <w:rFonts w:cs="Arial"/>
        </w:rPr>
        <w:t>megvalósításának időszaka</w:t>
      </w:r>
      <w:r w:rsidR="00573407">
        <w:rPr>
          <w:rFonts w:cs="Arial"/>
        </w:rPr>
        <w:t xml:space="preserve"> </w:t>
      </w:r>
      <w:r w:rsidR="00573407" w:rsidRPr="00573407">
        <w:rPr>
          <w:rFonts w:cs="Arial"/>
        </w:rPr>
        <w:t>2015.06</w:t>
      </w:r>
      <w:r w:rsidR="00E61FEB" w:rsidRPr="00573407">
        <w:rPr>
          <w:rFonts w:cs="Arial"/>
        </w:rPr>
        <w:t>.</w:t>
      </w:r>
      <w:r w:rsidR="00573407" w:rsidRPr="00573407">
        <w:rPr>
          <w:rFonts w:cs="Arial"/>
        </w:rPr>
        <w:t>15.</w:t>
      </w:r>
      <w:r w:rsidR="00E61FEB" w:rsidRPr="00573407">
        <w:rPr>
          <w:rFonts w:cs="Arial"/>
        </w:rPr>
        <w:t>-</w:t>
      </w:r>
      <w:r w:rsidR="00573407" w:rsidRPr="00573407">
        <w:rPr>
          <w:rFonts w:cs="Arial"/>
        </w:rPr>
        <w:t xml:space="preserve"> </w:t>
      </w:r>
      <w:r w:rsidR="00E61FEB" w:rsidRPr="00573407">
        <w:rPr>
          <w:rFonts w:cs="Arial"/>
        </w:rPr>
        <w:t>2015.</w:t>
      </w:r>
      <w:r w:rsidR="00573407" w:rsidRPr="00573407">
        <w:rPr>
          <w:rFonts w:cs="Arial"/>
        </w:rPr>
        <w:t>10.</w:t>
      </w:r>
      <w:r w:rsidR="00E61FEB" w:rsidRPr="00573407">
        <w:rPr>
          <w:rFonts w:cs="Arial"/>
        </w:rPr>
        <w:t>30.</w:t>
      </w:r>
    </w:p>
    <w:p w:rsidR="001D5A70" w:rsidRPr="00FE0427" w:rsidRDefault="001D5A70" w:rsidP="00FA08FF">
      <w:pPr>
        <w:autoSpaceDE w:val="0"/>
        <w:autoSpaceDN w:val="0"/>
        <w:adjustRightInd w:val="0"/>
        <w:spacing w:after="0" w:line="360" w:lineRule="auto"/>
        <w:ind w:right="62"/>
        <w:jc w:val="both"/>
        <w:rPr>
          <w:rFonts w:cs="Arial"/>
        </w:rPr>
      </w:pPr>
      <w:r w:rsidRPr="00FE0427">
        <w:rPr>
          <w:rFonts w:cs="Arial"/>
        </w:rPr>
        <w:t>A</w:t>
      </w:r>
      <w:r w:rsidR="00FA08FF" w:rsidRPr="00FE0427">
        <w:rPr>
          <w:rFonts w:cs="Arial"/>
        </w:rPr>
        <w:t xml:space="preserve"> projektről részletese</w:t>
      </w:r>
      <w:r w:rsidR="00596A67">
        <w:rPr>
          <w:rFonts w:cs="Arial"/>
        </w:rPr>
        <w:t>bb információt a térképtéren és az önkormányzat</w:t>
      </w:r>
      <w:r w:rsidR="00FA08FF" w:rsidRPr="00FE0427">
        <w:rPr>
          <w:rFonts w:cs="Arial"/>
        </w:rPr>
        <w:t xml:space="preserve"> oldalain olvashatnak. </w:t>
      </w:r>
    </w:p>
    <w:p w:rsidR="001D5A70" w:rsidRPr="00FE0427" w:rsidRDefault="001D5A70" w:rsidP="00EF1366">
      <w:pPr>
        <w:pStyle w:val="normal-header"/>
        <w:spacing w:line="360" w:lineRule="auto"/>
        <w:ind w:firstLine="0"/>
        <w:rPr>
          <w:rFonts w:cs="Arial"/>
        </w:rPr>
      </w:pPr>
    </w:p>
    <w:p w:rsidR="001D5A70" w:rsidRPr="00FE0427" w:rsidRDefault="001D5A70" w:rsidP="00A422D2">
      <w:pPr>
        <w:pStyle w:val="normal-header"/>
        <w:ind w:firstLine="0"/>
        <w:rPr>
          <w:rFonts w:cs="Arial"/>
        </w:rPr>
      </w:pPr>
    </w:p>
    <w:sectPr w:rsidR="001D5A70" w:rsidRPr="00FE0427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85" w:rsidRDefault="00ED2E85" w:rsidP="00AB4900">
      <w:pPr>
        <w:spacing w:after="0" w:line="240" w:lineRule="auto"/>
      </w:pPr>
      <w:r>
        <w:separator/>
      </w:r>
    </w:p>
  </w:endnote>
  <w:endnote w:type="continuationSeparator" w:id="1">
    <w:p w:rsidR="00ED2E85" w:rsidRDefault="00ED2E8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70" w:rsidRDefault="001D5A7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70" w:rsidRDefault="001D5A70">
    <w:pPr>
      <w:pStyle w:val="llb"/>
    </w:pPr>
  </w:p>
  <w:p w:rsidR="001D5A70" w:rsidRDefault="001D5A7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70" w:rsidRDefault="001D5A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85" w:rsidRDefault="00ED2E85" w:rsidP="00AB4900">
      <w:pPr>
        <w:spacing w:after="0" w:line="240" w:lineRule="auto"/>
      </w:pPr>
      <w:r>
        <w:separator/>
      </w:r>
    </w:p>
  </w:footnote>
  <w:footnote w:type="continuationSeparator" w:id="1">
    <w:p w:rsidR="00ED2E85" w:rsidRDefault="00ED2E8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70" w:rsidRDefault="001D5A7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70" w:rsidRDefault="005C55B1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D5A70" w:rsidRDefault="001D5A70" w:rsidP="00B50ED9">
    <w:pPr>
      <w:pStyle w:val="lfej"/>
      <w:ind w:left="1701"/>
    </w:pPr>
  </w:p>
  <w:p w:rsidR="001D5A70" w:rsidRDefault="001D5A70" w:rsidP="00B50ED9">
    <w:pPr>
      <w:pStyle w:val="lfej"/>
      <w:ind w:left="1701"/>
    </w:pPr>
  </w:p>
  <w:p w:rsidR="001D5A70" w:rsidRDefault="001D5A70" w:rsidP="00B50ED9">
    <w:pPr>
      <w:pStyle w:val="lfej"/>
      <w:ind w:left="1701"/>
    </w:pPr>
  </w:p>
  <w:p w:rsidR="001D5A70" w:rsidRDefault="001D5A70" w:rsidP="00B50ED9">
    <w:pPr>
      <w:pStyle w:val="lfej"/>
      <w:ind w:left="1701"/>
    </w:pPr>
  </w:p>
  <w:p w:rsidR="001D5A70" w:rsidRDefault="001D5A70" w:rsidP="00B50ED9">
    <w:pPr>
      <w:pStyle w:val="lfej"/>
      <w:ind w:left="1701"/>
    </w:pPr>
  </w:p>
  <w:p w:rsidR="001D5A70" w:rsidRPr="00AB4900" w:rsidRDefault="001D5A7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70" w:rsidRDefault="001D5A7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B4900"/>
    <w:rsid w:val="000018FF"/>
    <w:rsid w:val="00022F22"/>
    <w:rsid w:val="00045F17"/>
    <w:rsid w:val="00081A6B"/>
    <w:rsid w:val="00093A93"/>
    <w:rsid w:val="000B2CD5"/>
    <w:rsid w:val="000E5A02"/>
    <w:rsid w:val="000F4E96"/>
    <w:rsid w:val="00111913"/>
    <w:rsid w:val="00123642"/>
    <w:rsid w:val="00146ACE"/>
    <w:rsid w:val="001D5A70"/>
    <w:rsid w:val="001E69F1"/>
    <w:rsid w:val="001E6A2A"/>
    <w:rsid w:val="001F122B"/>
    <w:rsid w:val="002124A9"/>
    <w:rsid w:val="00232166"/>
    <w:rsid w:val="002441AB"/>
    <w:rsid w:val="00244F73"/>
    <w:rsid w:val="002A6DE9"/>
    <w:rsid w:val="002D426F"/>
    <w:rsid w:val="002F678C"/>
    <w:rsid w:val="00316890"/>
    <w:rsid w:val="0032429A"/>
    <w:rsid w:val="00344C67"/>
    <w:rsid w:val="00353E8C"/>
    <w:rsid w:val="00370E79"/>
    <w:rsid w:val="00392B1A"/>
    <w:rsid w:val="003D5F77"/>
    <w:rsid w:val="004108CF"/>
    <w:rsid w:val="00430F74"/>
    <w:rsid w:val="004370CA"/>
    <w:rsid w:val="004C625A"/>
    <w:rsid w:val="004C6F12"/>
    <w:rsid w:val="00522599"/>
    <w:rsid w:val="005322B6"/>
    <w:rsid w:val="00573407"/>
    <w:rsid w:val="00586C64"/>
    <w:rsid w:val="005901CF"/>
    <w:rsid w:val="00596A67"/>
    <w:rsid w:val="005C0517"/>
    <w:rsid w:val="005C073B"/>
    <w:rsid w:val="005C55B1"/>
    <w:rsid w:val="005D030D"/>
    <w:rsid w:val="005E2EDE"/>
    <w:rsid w:val="0060242D"/>
    <w:rsid w:val="0061023A"/>
    <w:rsid w:val="006610E7"/>
    <w:rsid w:val="006734FC"/>
    <w:rsid w:val="00690E2E"/>
    <w:rsid w:val="006A1E4D"/>
    <w:rsid w:val="006C0217"/>
    <w:rsid w:val="006D0ADF"/>
    <w:rsid w:val="006D226D"/>
    <w:rsid w:val="006D4382"/>
    <w:rsid w:val="00703541"/>
    <w:rsid w:val="0078269C"/>
    <w:rsid w:val="007A28A1"/>
    <w:rsid w:val="007A6928"/>
    <w:rsid w:val="00810DCA"/>
    <w:rsid w:val="00816521"/>
    <w:rsid w:val="008639A6"/>
    <w:rsid w:val="008B5441"/>
    <w:rsid w:val="009039F9"/>
    <w:rsid w:val="00922FBD"/>
    <w:rsid w:val="0097645F"/>
    <w:rsid w:val="009B38F5"/>
    <w:rsid w:val="009C486D"/>
    <w:rsid w:val="009D2C62"/>
    <w:rsid w:val="009F0DEE"/>
    <w:rsid w:val="00A06EA7"/>
    <w:rsid w:val="00A422D2"/>
    <w:rsid w:val="00A429B0"/>
    <w:rsid w:val="00A46013"/>
    <w:rsid w:val="00A54B1C"/>
    <w:rsid w:val="00A63A25"/>
    <w:rsid w:val="00A84781"/>
    <w:rsid w:val="00A957BF"/>
    <w:rsid w:val="00AB4900"/>
    <w:rsid w:val="00AB7E81"/>
    <w:rsid w:val="00AC5B21"/>
    <w:rsid w:val="00AE2160"/>
    <w:rsid w:val="00B4776C"/>
    <w:rsid w:val="00B50ED9"/>
    <w:rsid w:val="00B75196"/>
    <w:rsid w:val="00BC48D3"/>
    <w:rsid w:val="00BC63BE"/>
    <w:rsid w:val="00C573C0"/>
    <w:rsid w:val="00C87FFB"/>
    <w:rsid w:val="00C9125A"/>
    <w:rsid w:val="00C93492"/>
    <w:rsid w:val="00C9496E"/>
    <w:rsid w:val="00CB133A"/>
    <w:rsid w:val="00CC0E55"/>
    <w:rsid w:val="00CC7EC3"/>
    <w:rsid w:val="00D14BC9"/>
    <w:rsid w:val="00D15E97"/>
    <w:rsid w:val="00D41695"/>
    <w:rsid w:val="00D41F8C"/>
    <w:rsid w:val="00D42BAB"/>
    <w:rsid w:val="00D50544"/>
    <w:rsid w:val="00D609B1"/>
    <w:rsid w:val="00DC0ECD"/>
    <w:rsid w:val="00DC5E5A"/>
    <w:rsid w:val="00E142DB"/>
    <w:rsid w:val="00E34E83"/>
    <w:rsid w:val="00E61FEB"/>
    <w:rsid w:val="00E824DA"/>
    <w:rsid w:val="00EA2F16"/>
    <w:rsid w:val="00ED2E85"/>
    <w:rsid w:val="00EF1366"/>
    <w:rsid w:val="00EF53E1"/>
    <w:rsid w:val="00F22288"/>
    <w:rsid w:val="00F5160C"/>
    <w:rsid w:val="00F62661"/>
    <w:rsid w:val="00F7138D"/>
    <w:rsid w:val="00F86F93"/>
    <w:rsid w:val="00FA08FF"/>
    <w:rsid w:val="00FB6EDD"/>
    <w:rsid w:val="00FD397A"/>
    <w:rsid w:val="00FE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4E83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rsid w:val="0032429A"/>
    <w:rPr>
      <w:rFonts w:cs="Times New Roman"/>
      <w:color w:val="0000FF"/>
      <w:u w:val="single"/>
    </w:rPr>
  </w:style>
  <w:style w:type="character" w:styleId="Kiemels">
    <w:name w:val="Emphasis"/>
    <w:basedOn w:val="Bekezdsalapbettpusa"/>
    <w:uiPriority w:val="20"/>
    <w:qFormat/>
    <w:locked/>
    <w:rsid w:val="007A28A1"/>
    <w:rPr>
      <w:i/>
      <w:iCs/>
    </w:rPr>
  </w:style>
  <w:style w:type="character" w:customStyle="1" w:styleId="apple-converted-space">
    <w:name w:val="apple-converted-space"/>
    <w:basedOn w:val="Bekezdsalapbettpusa"/>
    <w:rsid w:val="007A2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2014-10-30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2014-10-30</dc:title>
  <dc:creator>Csaba</dc:creator>
  <cp:lastModifiedBy>Polgármesteri Hivatal</cp:lastModifiedBy>
  <cp:revision>2</cp:revision>
  <cp:lastPrinted>2015-10-19T08:24:00Z</cp:lastPrinted>
  <dcterms:created xsi:type="dcterms:W3CDTF">2015-10-19T09:20:00Z</dcterms:created>
  <dcterms:modified xsi:type="dcterms:W3CDTF">2015-10-19T09:20:00Z</dcterms:modified>
</cp:coreProperties>
</file>